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027" w:rsidRPr="00AA0C64" w:rsidRDefault="00625027" w:rsidP="00625027">
      <w:pPr>
        <w:shd w:val="clear" w:color="auto" w:fill="FFFFFF"/>
        <w:spacing w:after="0" w:line="360" w:lineRule="atLeast"/>
        <w:jc w:val="center"/>
        <w:textAlignment w:val="baseline"/>
        <w:rPr>
          <w:rFonts w:ascii="Times New Roman" w:eastAsia="Times New Roman" w:hAnsi="Times New Roman" w:cs="Times New Roman"/>
          <w:sz w:val="24"/>
          <w:szCs w:val="24"/>
          <w:lang w:eastAsia="ru-RU"/>
        </w:rPr>
      </w:pPr>
      <w:r w:rsidRPr="00AA0C64">
        <w:rPr>
          <w:rFonts w:ascii="Times New Roman" w:eastAsia="Times New Roman" w:hAnsi="Times New Roman" w:cs="Times New Roman"/>
          <w:color w:val="565656"/>
          <w:sz w:val="24"/>
          <w:szCs w:val="24"/>
          <w:lang w:val="uk-UA" w:eastAsia="ru-RU"/>
        </w:rPr>
        <w:t xml:space="preserve">                                                                           </w:t>
      </w:r>
      <w:r w:rsidRPr="00AA0C64">
        <w:rPr>
          <w:rFonts w:ascii="Times New Roman" w:eastAsia="Times New Roman" w:hAnsi="Times New Roman" w:cs="Times New Roman"/>
          <w:b/>
          <w:bCs/>
          <w:sz w:val="24"/>
          <w:szCs w:val="24"/>
          <w:bdr w:val="none" w:sz="0" w:space="0" w:color="auto" w:frame="1"/>
          <w:shd w:val="clear" w:color="auto" w:fill="FFFFFF"/>
          <w:lang w:eastAsia="ru-RU"/>
        </w:rPr>
        <w:t>ЗАТВЕРДЖЕНО</w:t>
      </w:r>
    </w:p>
    <w:p w:rsidR="00625027" w:rsidRPr="00AA0C64" w:rsidRDefault="00625027" w:rsidP="00625027">
      <w:pPr>
        <w:shd w:val="clear" w:color="auto" w:fill="FFFFFF"/>
        <w:spacing w:after="0" w:line="360" w:lineRule="atLeast"/>
        <w:jc w:val="center"/>
        <w:textAlignment w:val="baseline"/>
        <w:rPr>
          <w:rFonts w:ascii="Times New Roman" w:eastAsia="Times New Roman" w:hAnsi="Times New Roman" w:cs="Times New Roman"/>
          <w:sz w:val="24"/>
          <w:szCs w:val="24"/>
          <w:lang w:val="uk-UA" w:eastAsia="ru-RU"/>
        </w:rPr>
      </w:pPr>
      <w:r w:rsidRPr="00AA0C64">
        <w:rPr>
          <w:rFonts w:ascii="Times New Roman" w:eastAsia="Times New Roman" w:hAnsi="Times New Roman" w:cs="Times New Roman"/>
          <w:sz w:val="24"/>
          <w:szCs w:val="24"/>
          <w:lang w:eastAsia="ru-RU"/>
        </w:rPr>
        <w:t> </w:t>
      </w:r>
      <w:r w:rsidRPr="00AA0C64">
        <w:rPr>
          <w:rFonts w:ascii="Times New Roman" w:eastAsia="Times New Roman" w:hAnsi="Times New Roman" w:cs="Times New Roman"/>
          <w:sz w:val="24"/>
          <w:szCs w:val="24"/>
          <w:lang w:val="uk-UA" w:eastAsia="ru-RU"/>
        </w:rPr>
        <w:t xml:space="preserve">                                                                                             наказ № 31- к/</w:t>
      </w:r>
      <w:proofErr w:type="spellStart"/>
      <w:r w:rsidRPr="00AA0C64">
        <w:rPr>
          <w:rFonts w:ascii="Times New Roman" w:eastAsia="Times New Roman" w:hAnsi="Times New Roman" w:cs="Times New Roman"/>
          <w:sz w:val="24"/>
          <w:szCs w:val="24"/>
          <w:lang w:val="uk-UA" w:eastAsia="ru-RU"/>
        </w:rPr>
        <w:t>тр</w:t>
      </w:r>
      <w:proofErr w:type="spellEnd"/>
      <w:r w:rsidRPr="00AA0C64">
        <w:rPr>
          <w:rFonts w:ascii="Times New Roman" w:eastAsia="Times New Roman" w:hAnsi="Times New Roman" w:cs="Times New Roman"/>
          <w:sz w:val="24"/>
          <w:szCs w:val="24"/>
          <w:lang w:val="uk-UA" w:eastAsia="ru-RU"/>
        </w:rPr>
        <w:t xml:space="preserve"> від 29.12.2022 р.</w:t>
      </w:r>
    </w:p>
    <w:p w:rsidR="00625027" w:rsidRPr="00AA0C64" w:rsidRDefault="00625027" w:rsidP="00625027">
      <w:pPr>
        <w:shd w:val="clear" w:color="auto" w:fill="FFFFFF"/>
        <w:spacing w:after="0" w:line="360" w:lineRule="atLeast"/>
        <w:jc w:val="center"/>
        <w:textAlignment w:val="baseline"/>
        <w:rPr>
          <w:rFonts w:ascii="Times New Roman" w:eastAsia="Times New Roman" w:hAnsi="Times New Roman" w:cs="Times New Roman"/>
          <w:sz w:val="24"/>
          <w:szCs w:val="24"/>
          <w:lang w:val="uk-UA" w:eastAsia="ru-RU"/>
        </w:rPr>
      </w:pPr>
      <w:r w:rsidRPr="00AA0C64">
        <w:rPr>
          <w:rFonts w:ascii="Times New Roman" w:eastAsia="Times New Roman" w:hAnsi="Times New Roman" w:cs="Times New Roman"/>
          <w:sz w:val="24"/>
          <w:szCs w:val="24"/>
          <w:lang w:val="uk-UA" w:eastAsia="ru-RU"/>
        </w:rPr>
        <w:t xml:space="preserve">                                                                     </w:t>
      </w:r>
      <w:r w:rsidRPr="00AA0C64">
        <w:rPr>
          <w:rFonts w:ascii="Times New Roman" w:eastAsia="Times New Roman" w:hAnsi="Times New Roman" w:cs="Times New Roman"/>
          <w:sz w:val="24"/>
          <w:szCs w:val="24"/>
          <w:lang w:eastAsia="ru-RU"/>
        </w:rPr>
        <w:t> </w:t>
      </w:r>
      <w:r w:rsidRPr="00AA0C64">
        <w:rPr>
          <w:rFonts w:ascii="Times New Roman" w:eastAsia="Times New Roman" w:hAnsi="Times New Roman" w:cs="Times New Roman"/>
          <w:sz w:val="24"/>
          <w:szCs w:val="24"/>
          <w:lang w:val="uk-UA" w:eastAsia="ru-RU"/>
        </w:rPr>
        <w:t xml:space="preserve">Директор школи </w:t>
      </w:r>
    </w:p>
    <w:p w:rsidR="00625027" w:rsidRPr="00AA0C64" w:rsidRDefault="00625027" w:rsidP="00625027">
      <w:pPr>
        <w:shd w:val="clear" w:color="auto" w:fill="FFFFFF"/>
        <w:spacing w:after="0" w:line="360" w:lineRule="atLeast"/>
        <w:jc w:val="center"/>
        <w:textAlignment w:val="baseline"/>
        <w:rPr>
          <w:rFonts w:ascii="Times New Roman" w:eastAsia="Times New Roman" w:hAnsi="Times New Roman" w:cs="Times New Roman"/>
          <w:sz w:val="24"/>
          <w:szCs w:val="24"/>
          <w:lang w:val="uk-UA" w:eastAsia="ru-RU"/>
        </w:rPr>
      </w:pPr>
      <w:r w:rsidRPr="00AA0C64">
        <w:rPr>
          <w:rFonts w:ascii="Times New Roman" w:eastAsia="Times New Roman" w:hAnsi="Times New Roman" w:cs="Times New Roman"/>
          <w:sz w:val="24"/>
          <w:szCs w:val="24"/>
          <w:lang w:val="uk-UA" w:eastAsia="ru-RU"/>
        </w:rPr>
        <w:t xml:space="preserve">                                                                                             _____________ Ю.А. Поліщук</w:t>
      </w:r>
    </w:p>
    <w:p w:rsidR="00625027" w:rsidRPr="00AA0C64" w:rsidRDefault="00625027" w:rsidP="00625027">
      <w:pPr>
        <w:shd w:val="clear" w:color="auto" w:fill="FFFFFF"/>
        <w:tabs>
          <w:tab w:val="left" w:pos="7740"/>
        </w:tabs>
        <w:spacing w:line="360" w:lineRule="atLeast"/>
        <w:jc w:val="both"/>
        <w:textAlignment w:val="baseline"/>
        <w:rPr>
          <w:rFonts w:ascii="Times New Roman" w:eastAsia="Times New Roman" w:hAnsi="Times New Roman" w:cs="Times New Roman"/>
          <w:color w:val="565656"/>
          <w:sz w:val="24"/>
          <w:szCs w:val="24"/>
          <w:lang w:eastAsia="ru-RU"/>
        </w:rPr>
      </w:pPr>
    </w:p>
    <w:p w:rsidR="00625027" w:rsidRPr="00AA0C64" w:rsidRDefault="00625027" w:rsidP="00625027">
      <w:pPr>
        <w:shd w:val="clear" w:color="auto" w:fill="FFFFFF"/>
        <w:spacing w:after="0" w:line="360" w:lineRule="atLeast"/>
        <w:jc w:val="center"/>
        <w:textAlignment w:val="baseline"/>
        <w:rPr>
          <w:rFonts w:ascii="Times New Roman" w:eastAsia="Times New Roman" w:hAnsi="Times New Roman" w:cs="Times New Roman"/>
          <w:sz w:val="24"/>
          <w:szCs w:val="24"/>
          <w:lang w:eastAsia="ru-RU"/>
        </w:rPr>
      </w:pPr>
      <w:r w:rsidRPr="00AA0C64">
        <w:rPr>
          <w:rFonts w:ascii="Times New Roman" w:eastAsia="Times New Roman" w:hAnsi="Times New Roman" w:cs="Times New Roman"/>
          <w:b/>
          <w:bCs/>
          <w:sz w:val="24"/>
          <w:szCs w:val="24"/>
          <w:bdr w:val="none" w:sz="0" w:space="0" w:color="auto" w:frame="1"/>
          <w:lang w:val="uk-UA" w:eastAsia="ru-RU"/>
        </w:rPr>
        <w:t>ПОЛОЖЕННЯ</w:t>
      </w:r>
    </w:p>
    <w:p w:rsidR="00625027" w:rsidRPr="00AA0C64" w:rsidRDefault="00625027" w:rsidP="00625027">
      <w:pPr>
        <w:shd w:val="clear" w:color="auto" w:fill="FFFFFF"/>
        <w:spacing w:after="0" w:line="360" w:lineRule="atLeast"/>
        <w:jc w:val="center"/>
        <w:textAlignment w:val="baseline"/>
        <w:rPr>
          <w:rFonts w:ascii="Times New Roman" w:eastAsia="Times New Roman" w:hAnsi="Times New Roman" w:cs="Times New Roman"/>
          <w:b/>
          <w:bCs/>
          <w:sz w:val="24"/>
          <w:szCs w:val="24"/>
          <w:bdr w:val="none" w:sz="0" w:space="0" w:color="auto" w:frame="1"/>
          <w:lang w:val="uk-UA" w:eastAsia="ru-RU"/>
        </w:rPr>
      </w:pPr>
      <w:r w:rsidRPr="00AA0C64">
        <w:rPr>
          <w:rFonts w:ascii="Times New Roman" w:eastAsia="Times New Roman" w:hAnsi="Times New Roman" w:cs="Times New Roman"/>
          <w:b/>
          <w:bCs/>
          <w:sz w:val="24"/>
          <w:szCs w:val="24"/>
          <w:bdr w:val="none" w:sz="0" w:space="0" w:color="auto" w:frame="1"/>
          <w:lang w:val="uk-UA" w:eastAsia="ru-RU"/>
        </w:rPr>
        <w:t xml:space="preserve">про встановлення надбавок </w:t>
      </w:r>
      <w:bookmarkStart w:id="0" w:name="_GoBack"/>
      <w:r w:rsidRPr="00AA0C64">
        <w:rPr>
          <w:rFonts w:ascii="Times New Roman" w:eastAsia="Times New Roman" w:hAnsi="Times New Roman" w:cs="Times New Roman"/>
          <w:b/>
          <w:bCs/>
          <w:sz w:val="24"/>
          <w:szCs w:val="24"/>
          <w:bdr w:val="none" w:sz="0" w:space="0" w:color="auto" w:frame="1"/>
          <w:lang w:val="uk-UA" w:eastAsia="ru-RU"/>
        </w:rPr>
        <w:t xml:space="preserve">за важкі та шкідливі умови праці </w:t>
      </w:r>
      <w:bookmarkEnd w:id="0"/>
      <w:r w:rsidRPr="00AA0C64">
        <w:rPr>
          <w:rFonts w:ascii="Times New Roman" w:eastAsia="Times New Roman" w:hAnsi="Times New Roman" w:cs="Times New Roman"/>
          <w:b/>
          <w:bCs/>
          <w:sz w:val="24"/>
          <w:szCs w:val="24"/>
          <w:bdr w:val="none" w:sz="0" w:space="0" w:color="auto" w:frame="1"/>
          <w:lang w:val="uk-UA" w:eastAsia="ru-RU"/>
        </w:rPr>
        <w:t>працівникам</w:t>
      </w:r>
    </w:p>
    <w:p w:rsidR="00625027" w:rsidRPr="00AA0C64" w:rsidRDefault="00625027" w:rsidP="00625027">
      <w:pPr>
        <w:shd w:val="clear" w:color="auto" w:fill="FFFFFF"/>
        <w:spacing w:after="0" w:line="360" w:lineRule="atLeast"/>
        <w:jc w:val="center"/>
        <w:textAlignment w:val="baseline"/>
        <w:rPr>
          <w:rFonts w:ascii="Times New Roman" w:eastAsia="Times New Roman" w:hAnsi="Times New Roman" w:cs="Times New Roman"/>
          <w:b/>
          <w:bCs/>
          <w:sz w:val="24"/>
          <w:szCs w:val="24"/>
          <w:bdr w:val="none" w:sz="0" w:space="0" w:color="auto" w:frame="1"/>
          <w:lang w:val="uk-UA" w:eastAsia="ru-RU"/>
        </w:rPr>
      </w:pPr>
      <w:r w:rsidRPr="00AA0C64">
        <w:rPr>
          <w:rFonts w:ascii="Times New Roman" w:eastAsia="Times New Roman" w:hAnsi="Times New Roman" w:cs="Times New Roman"/>
          <w:b/>
          <w:sz w:val="24"/>
          <w:szCs w:val="24"/>
          <w:lang w:val="uk-UA" w:eastAsia="ru-RU"/>
        </w:rPr>
        <w:t>РОЗКІШНЯНСЬКОЇ ПОЧАТКОВОЇ ШКОЛИ МОЛОГІВСЬКОЇ СІЛЬСЬКОЇ РАДИ</w:t>
      </w:r>
    </w:p>
    <w:p w:rsidR="00625027" w:rsidRPr="00AA0C64" w:rsidRDefault="00625027" w:rsidP="00625027">
      <w:pPr>
        <w:shd w:val="clear" w:color="auto" w:fill="FFFFFF"/>
        <w:spacing w:after="0" w:line="360" w:lineRule="atLeast"/>
        <w:jc w:val="center"/>
        <w:textAlignment w:val="baseline"/>
        <w:rPr>
          <w:rFonts w:ascii="Times New Roman" w:eastAsia="Times New Roman" w:hAnsi="Times New Roman" w:cs="Times New Roman"/>
          <w:bCs/>
          <w:sz w:val="24"/>
          <w:szCs w:val="24"/>
          <w:bdr w:val="none" w:sz="0" w:space="0" w:color="auto" w:frame="1"/>
          <w:lang w:val="uk-UA" w:eastAsia="ru-RU"/>
        </w:rPr>
      </w:pPr>
      <w:r w:rsidRPr="00AA0C64">
        <w:rPr>
          <w:rFonts w:ascii="Times New Roman" w:eastAsia="Times New Roman" w:hAnsi="Times New Roman" w:cs="Times New Roman"/>
          <w:b/>
          <w:sz w:val="24"/>
          <w:szCs w:val="24"/>
          <w:lang w:val="uk-UA" w:eastAsia="ru-RU"/>
        </w:rPr>
        <w:t>БІЛГОРОД-ДНІСТРОВСЬКОГО РАЙОНУ ОДЕСЬКОЇ ОБЛАСТІ</w:t>
      </w:r>
      <w:r w:rsidRPr="00AA0C64">
        <w:rPr>
          <w:rFonts w:ascii="Times New Roman" w:eastAsia="Times New Roman" w:hAnsi="Times New Roman" w:cs="Times New Roman"/>
          <w:bCs/>
          <w:sz w:val="24"/>
          <w:szCs w:val="24"/>
          <w:bdr w:val="none" w:sz="0" w:space="0" w:color="auto" w:frame="1"/>
          <w:lang w:val="uk-UA" w:eastAsia="ru-RU"/>
        </w:rPr>
        <w:t xml:space="preserve"> </w:t>
      </w:r>
    </w:p>
    <w:p w:rsidR="00625027" w:rsidRPr="00AA0C64" w:rsidRDefault="00625027" w:rsidP="00625027">
      <w:pPr>
        <w:shd w:val="clear" w:color="auto" w:fill="FFFFFF"/>
        <w:spacing w:after="0" w:line="360" w:lineRule="atLeast"/>
        <w:jc w:val="center"/>
        <w:textAlignment w:val="baseline"/>
        <w:rPr>
          <w:rFonts w:ascii="Times New Roman" w:eastAsia="Times New Roman" w:hAnsi="Times New Roman" w:cs="Times New Roman"/>
          <w:b/>
          <w:sz w:val="24"/>
          <w:szCs w:val="24"/>
          <w:lang w:val="uk-UA" w:eastAsia="ru-RU"/>
        </w:rPr>
      </w:pPr>
    </w:p>
    <w:p w:rsidR="00625027" w:rsidRPr="00AA0C64" w:rsidRDefault="00625027" w:rsidP="00625027">
      <w:pPr>
        <w:rPr>
          <w:rFonts w:ascii="Times New Roman" w:hAnsi="Times New Roman" w:cs="Times New Roman"/>
          <w:b/>
          <w:sz w:val="24"/>
          <w:szCs w:val="24"/>
          <w:lang w:val="uk-UA"/>
        </w:rPr>
      </w:pPr>
      <w:r w:rsidRPr="00AA0C64">
        <w:rPr>
          <w:rFonts w:ascii="Times New Roman" w:hAnsi="Times New Roman" w:cs="Times New Roman"/>
          <w:b/>
          <w:sz w:val="24"/>
          <w:szCs w:val="24"/>
          <w:lang w:val="uk-UA"/>
        </w:rPr>
        <w:t>1. ЗАГАЛЬНІ ПОЛОЖЕННЯ</w:t>
      </w:r>
    </w:p>
    <w:p w:rsidR="00625027" w:rsidRPr="00AA0C64" w:rsidRDefault="00625027" w:rsidP="00625027">
      <w:pPr>
        <w:rPr>
          <w:rFonts w:ascii="Times New Roman" w:eastAsia="Times New Roman" w:hAnsi="Times New Roman" w:cs="Times New Roman"/>
          <w:sz w:val="24"/>
          <w:szCs w:val="24"/>
          <w:lang w:val="uk-UA" w:eastAsia="ru-RU"/>
        </w:rPr>
      </w:pPr>
      <w:r w:rsidRPr="00AA0C64">
        <w:rPr>
          <w:rFonts w:ascii="Times New Roman" w:hAnsi="Times New Roman" w:cs="Times New Roman"/>
          <w:sz w:val="24"/>
          <w:szCs w:val="24"/>
          <w:bdr w:val="none" w:sz="0" w:space="0" w:color="auto" w:frame="1"/>
          <w:lang w:val="uk-UA"/>
        </w:rPr>
        <w:t xml:space="preserve">              Це Положення розроблено відповідно до статті 15 Закону України «Про оплату праці» від 24 березня 1995 року № 108/95-ВР (зі змінами та доповненнями), абзаців 8,9 статті 54, 5.6.7 ст.61 Закону України «Про освіту», п.4 </w:t>
      </w:r>
      <w:proofErr w:type="spellStart"/>
      <w:r w:rsidRPr="00AA0C64">
        <w:rPr>
          <w:rFonts w:ascii="Times New Roman" w:hAnsi="Times New Roman" w:cs="Times New Roman"/>
          <w:sz w:val="24"/>
          <w:szCs w:val="24"/>
          <w:bdr w:val="none" w:sz="0" w:space="0" w:color="auto" w:frame="1"/>
          <w:lang w:val="uk-UA"/>
        </w:rPr>
        <w:t>пп</w:t>
      </w:r>
      <w:proofErr w:type="spellEnd"/>
      <w:r w:rsidRPr="00AA0C64">
        <w:rPr>
          <w:rFonts w:ascii="Times New Roman" w:hAnsi="Times New Roman" w:cs="Times New Roman"/>
          <w:sz w:val="24"/>
          <w:szCs w:val="24"/>
          <w:bdr w:val="none" w:sz="0" w:space="0" w:color="auto" w:frame="1"/>
          <w:lang w:val="uk-UA"/>
        </w:rPr>
        <w:t xml:space="preserve">. 5 Постанови Кабінету Міністрів України від 10 липня 2019 року № 822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Інструкції про порядок обчислення заробітної плати працівників освіти, затвердженої наказом Міністерства освіти і науки України від 15 квітня 1993 року № 102, зареєстрованої в Міністерстві юстиції України 27 квітня 1993 року за № 56, постанови Кабінету Міністрів України від 30.08.2002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наказу Міністерства освіти і науки України 26 вересня 2005 р. № 557 «Про впорядкування умов оплати праці та затвердження схем тарифних розрядів працівників навчальних закладів, установ освіти та наукових установ», зареєстрованого у Міністерстві юстиції України 3 жовтня 2005 р. за № 1130/11410 (зі змінами), </w:t>
      </w:r>
      <w:r w:rsidRPr="00AA0C64">
        <w:rPr>
          <w:rFonts w:ascii="Times New Roman" w:hAnsi="Times New Roman" w:cs="Times New Roman"/>
          <w:sz w:val="24"/>
          <w:szCs w:val="24"/>
          <w:lang w:val="uk-UA"/>
        </w:rPr>
        <w:t xml:space="preserve">Порядку виплати надбавки за вислугу років медичним працівникам державних та комунальних закладів охорони здоров’я, затвердженого Постановою Кабінету Міністрів України «Про затвердження Порядку виплати надбавки за вислугу років медичним та фармацевтичним працівникам державних та комунальних закладів охорони здоров’я» від 29.12.2009 року № 1418, </w:t>
      </w:r>
      <w:r w:rsidRPr="00AA0C64">
        <w:rPr>
          <w:rFonts w:ascii="Times New Roman" w:eastAsia="Times New Roman" w:hAnsi="Times New Roman" w:cs="Times New Roman"/>
          <w:sz w:val="24"/>
          <w:szCs w:val="24"/>
          <w:lang w:val="uk-UA" w:eastAsia="ru-RU"/>
        </w:rPr>
        <w:t xml:space="preserve">Постанови Кабінету Міністрів України від 22 січня 2005 року № 84, Постанови Кабінету Міністрів України від 30.09. 2009 року № 1073 зі змінами в Постанові Кабінету Міністрів України від 25.03.2014 року № 89, </w:t>
      </w:r>
      <w:r w:rsidRPr="00AA0C64">
        <w:rPr>
          <w:rFonts w:ascii="Times New Roman" w:hAnsi="Times New Roman" w:cs="Times New Roman"/>
          <w:sz w:val="24"/>
          <w:szCs w:val="24"/>
          <w:bdr w:val="none" w:sz="0" w:space="0" w:color="auto" w:frame="1"/>
          <w:lang w:val="uk-UA"/>
        </w:rPr>
        <w:t>Статуту  «</w:t>
      </w:r>
      <w:r w:rsidRPr="00AA0C64">
        <w:rPr>
          <w:rFonts w:ascii="Times New Roman" w:eastAsia="Times New Roman" w:hAnsi="Times New Roman" w:cs="Times New Roman"/>
          <w:sz w:val="24"/>
          <w:szCs w:val="24"/>
          <w:lang w:val="uk-UA" w:eastAsia="ru-RU"/>
        </w:rPr>
        <w:t>РОЗКІШНЯНСЬКОЇ ПОЧАТКОВОЇ ШКОЛИ МОЛОГІВСЬКОЇ СІЛЬСЬКОЇ РАДИ</w:t>
      </w:r>
      <w:r w:rsidRPr="00AA0C64">
        <w:rPr>
          <w:rFonts w:ascii="Times New Roman" w:hAnsi="Times New Roman" w:cs="Times New Roman"/>
          <w:sz w:val="24"/>
          <w:szCs w:val="24"/>
          <w:lang w:val="uk-UA"/>
        </w:rPr>
        <w:t xml:space="preserve"> </w:t>
      </w:r>
      <w:r w:rsidRPr="00AA0C64">
        <w:rPr>
          <w:rFonts w:ascii="Times New Roman" w:eastAsia="Times New Roman" w:hAnsi="Times New Roman" w:cs="Times New Roman"/>
          <w:sz w:val="24"/>
          <w:szCs w:val="24"/>
          <w:lang w:val="uk-UA" w:eastAsia="ru-RU"/>
        </w:rPr>
        <w:t>БІЛГОРОД-ДНІСТРОВСЬКОГО РАЙОНУ ОДЕСЬКОЇ ОБЛАСТІ»</w:t>
      </w:r>
    </w:p>
    <w:p w:rsidR="00625027" w:rsidRPr="00AA0C64" w:rsidRDefault="00625027" w:rsidP="00625027">
      <w:pPr>
        <w:shd w:val="clear" w:color="auto" w:fill="FFFFFF"/>
        <w:spacing w:after="0" w:line="360" w:lineRule="atLeast"/>
        <w:jc w:val="both"/>
        <w:textAlignment w:val="baseline"/>
        <w:rPr>
          <w:rFonts w:ascii="Times New Roman" w:eastAsia="Times New Roman" w:hAnsi="Times New Roman" w:cs="Times New Roman"/>
          <w:sz w:val="24"/>
          <w:szCs w:val="24"/>
          <w:bdr w:val="none" w:sz="0" w:space="0" w:color="auto" w:frame="1"/>
          <w:lang w:val="uk-UA" w:eastAsia="ru-RU"/>
        </w:rPr>
      </w:pPr>
      <w:r w:rsidRPr="00AA0C64">
        <w:rPr>
          <w:rFonts w:ascii="Times New Roman" w:eastAsia="Times New Roman" w:hAnsi="Times New Roman" w:cs="Times New Roman"/>
          <w:sz w:val="24"/>
          <w:szCs w:val="24"/>
          <w:bdr w:val="none" w:sz="0" w:space="0" w:color="auto" w:frame="1"/>
          <w:lang w:val="uk-UA" w:eastAsia="ru-RU"/>
        </w:rPr>
        <w:t>1.2. Умови та розміри надбавок та додаткових доплат встановлюються директором закладу освіти з дотриманням чинного законодавства:</w:t>
      </w:r>
    </w:p>
    <w:p w:rsidR="00625027" w:rsidRPr="00AA0C64" w:rsidRDefault="00625027" w:rsidP="00625027">
      <w:pPr>
        <w:shd w:val="clear" w:color="auto" w:fill="FFFFFF"/>
        <w:spacing w:after="0" w:line="360" w:lineRule="atLeast"/>
        <w:jc w:val="both"/>
        <w:textAlignment w:val="baseline"/>
        <w:rPr>
          <w:rFonts w:ascii="Times New Roman" w:eastAsia="Times New Roman" w:hAnsi="Times New Roman" w:cs="Times New Roman"/>
          <w:sz w:val="24"/>
          <w:szCs w:val="24"/>
          <w:bdr w:val="none" w:sz="0" w:space="0" w:color="auto" w:frame="1"/>
          <w:lang w:val="uk-UA" w:eastAsia="ru-RU"/>
        </w:rPr>
      </w:pPr>
      <w:r w:rsidRPr="00AA0C64">
        <w:rPr>
          <w:rFonts w:ascii="Times New Roman" w:eastAsia="Times New Roman" w:hAnsi="Times New Roman" w:cs="Times New Roman"/>
          <w:sz w:val="24"/>
          <w:szCs w:val="24"/>
          <w:bdr w:val="none" w:sz="0" w:space="0" w:color="auto" w:frame="1"/>
          <w:lang w:val="uk-UA" w:eastAsia="ru-RU"/>
        </w:rPr>
        <w:t>- за високі досягнення у праці;</w:t>
      </w:r>
    </w:p>
    <w:p w:rsidR="00625027" w:rsidRPr="00AA0C64" w:rsidRDefault="00625027" w:rsidP="00625027">
      <w:pPr>
        <w:shd w:val="clear" w:color="auto" w:fill="FFFFFF"/>
        <w:spacing w:after="0" w:line="360" w:lineRule="atLeast"/>
        <w:jc w:val="both"/>
        <w:textAlignment w:val="baseline"/>
        <w:rPr>
          <w:rFonts w:ascii="Times New Roman" w:eastAsia="Times New Roman" w:hAnsi="Times New Roman" w:cs="Times New Roman"/>
          <w:sz w:val="24"/>
          <w:szCs w:val="24"/>
          <w:bdr w:val="none" w:sz="0" w:space="0" w:color="auto" w:frame="1"/>
          <w:lang w:val="uk-UA" w:eastAsia="ru-RU"/>
        </w:rPr>
      </w:pPr>
      <w:r w:rsidRPr="00AA0C64">
        <w:rPr>
          <w:rFonts w:ascii="Times New Roman" w:eastAsia="Times New Roman" w:hAnsi="Times New Roman" w:cs="Times New Roman"/>
          <w:sz w:val="24"/>
          <w:szCs w:val="24"/>
          <w:bdr w:val="none" w:sz="0" w:space="0" w:color="auto" w:frame="1"/>
          <w:lang w:val="uk-UA" w:eastAsia="ru-RU"/>
        </w:rPr>
        <w:t>- за виконання особливо важливої роботи (на строк її виконання);</w:t>
      </w:r>
    </w:p>
    <w:p w:rsidR="00625027" w:rsidRPr="00AA0C64" w:rsidRDefault="00625027" w:rsidP="00625027">
      <w:pPr>
        <w:shd w:val="clear" w:color="auto" w:fill="FFFFFF"/>
        <w:spacing w:after="0" w:line="360" w:lineRule="atLeast"/>
        <w:jc w:val="both"/>
        <w:textAlignment w:val="baseline"/>
        <w:rPr>
          <w:rFonts w:ascii="Times New Roman" w:eastAsia="Times New Roman" w:hAnsi="Times New Roman" w:cs="Times New Roman"/>
          <w:sz w:val="24"/>
          <w:szCs w:val="24"/>
          <w:bdr w:val="none" w:sz="0" w:space="0" w:color="auto" w:frame="1"/>
          <w:lang w:val="uk-UA" w:eastAsia="ru-RU"/>
        </w:rPr>
      </w:pPr>
      <w:r w:rsidRPr="00AA0C64">
        <w:rPr>
          <w:rFonts w:ascii="Times New Roman" w:eastAsia="Times New Roman" w:hAnsi="Times New Roman" w:cs="Times New Roman"/>
          <w:sz w:val="24"/>
          <w:szCs w:val="24"/>
          <w:bdr w:val="none" w:sz="0" w:space="0" w:color="auto" w:frame="1"/>
          <w:lang w:val="uk-UA" w:eastAsia="ru-RU"/>
        </w:rPr>
        <w:t>- за складність та напруженість у роботі;</w:t>
      </w:r>
    </w:p>
    <w:p w:rsidR="00625027" w:rsidRPr="00AA0C64" w:rsidRDefault="00625027" w:rsidP="00625027">
      <w:pPr>
        <w:shd w:val="clear" w:color="auto" w:fill="FFFFFF"/>
        <w:spacing w:after="0" w:line="360" w:lineRule="atLeast"/>
        <w:jc w:val="both"/>
        <w:textAlignment w:val="baseline"/>
        <w:rPr>
          <w:rFonts w:ascii="Times New Roman" w:eastAsia="Times New Roman" w:hAnsi="Times New Roman" w:cs="Times New Roman"/>
          <w:sz w:val="24"/>
          <w:szCs w:val="24"/>
          <w:lang w:val="uk-UA" w:eastAsia="ru-RU"/>
        </w:rPr>
      </w:pPr>
      <w:r w:rsidRPr="00AA0C64">
        <w:rPr>
          <w:rFonts w:ascii="Times New Roman" w:eastAsia="Times New Roman" w:hAnsi="Times New Roman" w:cs="Times New Roman"/>
          <w:sz w:val="24"/>
          <w:szCs w:val="24"/>
          <w:bdr w:val="none" w:sz="0" w:space="0" w:color="auto" w:frame="1"/>
          <w:lang w:val="uk-UA" w:eastAsia="ru-RU"/>
        </w:rPr>
        <w:t xml:space="preserve">- </w:t>
      </w:r>
      <w:r w:rsidRPr="00AA0C64">
        <w:rPr>
          <w:rFonts w:ascii="Times New Roman" w:eastAsia="Times New Roman" w:hAnsi="Times New Roman" w:cs="Times New Roman"/>
          <w:sz w:val="24"/>
          <w:szCs w:val="24"/>
          <w:lang w:val="uk-UA" w:eastAsia="ru-RU"/>
        </w:rPr>
        <w:t>за виготовлення і використання в роботі дезінфікуючих розчинів;</w:t>
      </w:r>
    </w:p>
    <w:p w:rsidR="00625027" w:rsidRPr="00AA0C64" w:rsidRDefault="00625027" w:rsidP="00625027">
      <w:pPr>
        <w:shd w:val="clear" w:color="auto" w:fill="FFFFFF"/>
        <w:spacing w:after="0" w:line="360" w:lineRule="atLeast"/>
        <w:jc w:val="both"/>
        <w:textAlignment w:val="baseline"/>
        <w:rPr>
          <w:rFonts w:ascii="Times New Roman" w:eastAsia="Times New Roman" w:hAnsi="Times New Roman" w:cs="Times New Roman"/>
          <w:sz w:val="24"/>
          <w:szCs w:val="24"/>
          <w:lang w:val="uk-UA" w:eastAsia="ru-RU"/>
        </w:rPr>
      </w:pPr>
      <w:r w:rsidRPr="00AA0C64">
        <w:rPr>
          <w:rFonts w:ascii="Times New Roman" w:eastAsia="Times New Roman" w:hAnsi="Times New Roman" w:cs="Times New Roman"/>
          <w:sz w:val="24"/>
          <w:szCs w:val="24"/>
          <w:lang w:val="uk-UA" w:eastAsia="ru-RU"/>
        </w:rPr>
        <w:t>- за роботу в нічний час;</w:t>
      </w:r>
    </w:p>
    <w:p w:rsidR="00625027" w:rsidRPr="00AA0C64" w:rsidRDefault="00625027" w:rsidP="00625027">
      <w:pPr>
        <w:shd w:val="clear" w:color="auto" w:fill="FFFFFF"/>
        <w:spacing w:after="0" w:line="360" w:lineRule="atLeast"/>
        <w:jc w:val="both"/>
        <w:textAlignment w:val="baseline"/>
        <w:rPr>
          <w:rFonts w:ascii="Times New Roman" w:eastAsia="Times New Roman" w:hAnsi="Times New Roman" w:cs="Times New Roman"/>
          <w:sz w:val="24"/>
          <w:szCs w:val="24"/>
          <w:lang w:val="uk-UA" w:eastAsia="ru-RU"/>
        </w:rPr>
      </w:pPr>
      <w:r w:rsidRPr="00AA0C64">
        <w:rPr>
          <w:rFonts w:ascii="Times New Roman" w:eastAsia="Times New Roman" w:hAnsi="Times New Roman" w:cs="Times New Roman"/>
          <w:sz w:val="24"/>
          <w:szCs w:val="24"/>
          <w:lang w:val="uk-UA" w:eastAsia="ru-RU"/>
        </w:rPr>
        <w:t>- за роботу зі шкідливими умовами праці;</w:t>
      </w:r>
    </w:p>
    <w:p w:rsidR="00625027" w:rsidRPr="00AA0C64" w:rsidRDefault="00625027" w:rsidP="00625027">
      <w:pPr>
        <w:shd w:val="clear" w:color="auto" w:fill="FFFFFF"/>
        <w:spacing w:after="0" w:line="360" w:lineRule="atLeast"/>
        <w:jc w:val="both"/>
        <w:textAlignment w:val="baseline"/>
        <w:rPr>
          <w:rFonts w:ascii="Times New Roman" w:eastAsia="Times New Roman" w:hAnsi="Times New Roman" w:cs="Times New Roman"/>
          <w:sz w:val="24"/>
          <w:szCs w:val="24"/>
          <w:lang w:val="uk-UA" w:eastAsia="ru-RU"/>
        </w:rPr>
      </w:pPr>
      <w:r w:rsidRPr="00AA0C64">
        <w:rPr>
          <w:rFonts w:ascii="Times New Roman" w:eastAsia="Times New Roman" w:hAnsi="Times New Roman" w:cs="Times New Roman"/>
          <w:sz w:val="24"/>
          <w:szCs w:val="24"/>
          <w:lang w:val="uk-UA" w:eastAsia="ru-RU"/>
        </w:rPr>
        <w:lastRenderedPageBreak/>
        <w:t>1.3. Надбавки та доплати є досить значущими структурними елементами організації матеріального стимулювання працівників закладу освіти.</w:t>
      </w:r>
    </w:p>
    <w:p w:rsidR="00625027" w:rsidRPr="00AA0C64" w:rsidRDefault="00625027" w:rsidP="00625027">
      <w:pPr>
        <w:shd w:val="clear" w:color="auto" w:fill="FFFFFF"/>
        <w:spacing w:after="0" w:line="360" w:lineRule="atLeast"/>
        <w:jc w:val="both"/>
        <w:textAlignment w:val="baseline"/>
        <w:rPr>
          <w:rFonts w:ascii="Times New Roman" w:eastAsia="Times New Roman" w:hAnsi="Times New Roman" w:cs="Times New Roman"/>
          <w:sz w:val="24"/>
          <w:szCs w:val="24"/>
          <w:lang w:val="uk-UA" w:eastAsia="ru-RU"/>
        </w:rPr>
      </w:pPr>
      <w:r w:rsidRPr="00AA0C64">
        <w:rPr>
          <w:rFonts w:ascii="Times New Roman" w:eastAsia="Times New Roman" w:hAnsi="Times New Roman" w:cs="Times New Roman"/>
          <w:sz w:val="24"/>
          <w:szCs w:val="24"/>
          <w:lang w:val="uk-UA" w:eastAsia="ru-RU"/>
        </w:rPr>
        <w:t>1.4. Надбавки нараховуються у відсотках до посадового окладу, тарифної ставки в межах затвердженого кошторису.</w:t>
      </w:r>
    </w:p>
    <w:p w:rsidR="00625027" w:rsidRPr="00AA0C64" w:rsidRDefault="00625027" w:rsidP="00625027">
      <w:pPr>
        <w:shd w:val="clear" w:color="auto" w:fill="FFFFFF"/>
        <w:spacing w:after="0" w:line="360" w:lineRule="atLeast"/>
        <w:jc w:val="both"/>
        <w:textAlignment w:val="baseline"/>
        <w:rPr>
          <w:rFonts w:ascii="Times New Roman" w:eastAsia="Times New Roman" w:hAnsi="Times New Roman" w:cs="Times New Roman"/>
          <w:sz w:val="24"/>
          <w:szCs w:val="24"/>
          <w:lang w:val="uk-UA" w:eastAsia="ru-RU"/>
        </w:rPr>
      </w:pPr>
      <w:r w:rsidRPr="00AA0C64">
        <w:rPr>
          <w:rFonts w:ascii="Times New Roman" w:eastAsia="Times New Roman" w:hAnsi="Times New Roman" w:cs="Times New Roman"/>
          <w:sz w:val="24"/>
          <w:szCs w:val="24"/>
          <w:lang w:val="uk-UA" w:eastAsia="ru-RU"/>
        </w:rPr>
        <w:t>1.5.Норми, що не визначені в даному Положенні, регулюються на підставі чинного законодавства України.</w:t>
      </w:r>
    </w:p>
    <w:p w:rsidR="00625027" w:rsidRPr="00AA0C64" w:rsidRDefault="00625027" w:rsidP="00625027">
      <w:pPr>
        <w:shd w:val="clear" w:color="auto" w:fill="FFFFFF"/>
        <w:spacing w:after="0" w:line="360" w:lineRule="atLeast"/>
        <w:jc w:val="both"/>
        <w:textAlignment w:val="baseline"/>
        <w:rPr>
          <w:rFonts w:ascii="Times New Roman" w:eastAsia="Times New Roman" w:hAnsi="Times New Roman" w:cs="Times New Roman"/>
          <w:sz w:val="24"/>
          <w:szCs w:val="24"/>
          <w:lang w:val="uk-UA" w:eastAsia="ru-RU"/>
        </w:rPr>
      </w:pPr>
      <w:r w:rsidRPr="00AA0C64">
        <w:rPr>
          <w:rFonts w:ascii="Times New Roman" w:eastAsia="Times New Roman" w:hAnsi="Times New Roman" w:cs="Times New Roman"/>
          <w:sz w:val="24"/>
          <w:szCs w:val="24"/>
          <w:lang w:val="uk-UA" w:eastAsia="ru-RU"/>
        </w:rPr>
        <w:t>2. РОЗМІРИ ТА ПОРЯДОК ВСТАНОВЛЕННЯ НАДБАВОК ТА ДОПЛАТ</w:t>
      </w:r>
    </w:p>
    <w:p w:rsidR="00625027" w:rsidRPr="00AA0C64" w:rsidRDefault="00625027" w:rsidP="00625027">
      <w:pPr>
        <w:shd w:val="clear" w:color="auto" w:fill="FFFFFF"/>
        <w:spacing w:after="0" w:line="360" w:lineRule="atLeast"/>
        <w:jc w:val="both"/>
        <w:textAlignment w:val="baseline"/>
        <w:rPr>
          <w:rFonts w:ascii="Times New Roman" w:eastAsia="Times New Roman" w:hAnsi="Times New Roman" w:cs="Times New Roman"/>
          <w:sz w:val="24"/>
          <w:szCs w:val="24"/>
          <w:lang w:val="uk-UA" w:eastAsia="ru-RU"/>
        </w:rPr>
      </w:pPr>
      <w:r w:rsidRPr="00AA0C64">
        <w:rPr>
          <w:rFonts w:ascii="Times New Roman" w:eastAsia="Times New Roman" w:hAnsi="Times New Roman" w:cs="Times New Roman"/>
          <w:sz w:val="24"/>
          <w:szCs w:val="24"/>
          <w:lang w:val="uk-UA" w:eastAsia="ru-RU"/>
        </w:rPr>
        <w:t>2.1. Доплати прибиральницям службових приміщень:</w:t>
      </w:r>
    </w:p>
    <w:p w:rsidR="00625027" w:rsidRPr="00AA0C64" w:rsidRDefault="00625027" w:rsidP="00625027">
      <w:pPr>
        <w:shd w:val="clear" w:color="auto" w:fill="FFFFFF"/>
        <w:spacing w:after="0" w:line="360" w:lineRule="atLeast"/>
        <w:jc w:val="both"/>
        <w:textAlignment w:val="baseline"/>
        <w:rPr>
          <w:rFonts w:ascii="Times New Roman" w:eastAsia="Times New Roman" w:hAnsi="Times New Roman" w:cs="Times New Roman"/>
          <w:sz w:val="24"/>
          <w:szCs w:val="24"/>
          <w:lang w:val="uk-UA" w:eastAsia="ru-RU"/>
        </w:rPr>
      </w:pPr>
      <w:r w:rsidRPr="00AA0C64">
        <w:rPr>
          <w:rFonts w:ascii="Times New Roman" w:eastAsia="Times New Roman" w:hAnsi="Times New Roman" w:cs="Times New Roman"/>
          <w:sz w:val="24"/>
          <w:szCs w:val="24"/>
          <w:lang w:val="uk-UA" w:eastAsia="ru-RU"/>
        </w:rPr>
        <w:t>- щомісячно за виготовлення і використання в роботі дезінфікуючих розчинів в розмірі 10% від ставки заробітної плати (за умови виконання відповідних робіт).</w:t>
      </w:r>
    </w:p>
    <w:p w:rsidR="00625027" w:rsidRPr="00AA0C64" w:rsidRDefault="00625027" w:rsidP="00625027">
      <w:pPr>
        <w:shd w:val="clear" w:color="auto" w:fill="FFFFFF"/>
        <w:spacing w:after="0" w:line="360" w:lineRule="atLeast"/>
        <w:jc w:val="both"/>
        <w:textAlignment w:val="baseline"/>
        <w:rPr>
          <w:rFonts w:ascii="Times New Roman" w:eastAsia="Times New Roman" w:hAnsi="Times New Roman" w:cs="Times New Roman"/>
          <w:sz w:val="24"/>
          <w:szCs w:val="24"/>
          <w:lang w:val="uk-UA" w:eastAsia="ru-RU"/>
        </w:rPr>
      </w:pPr>
      <w:r w:rsidRPr="00AA0C64">
        <w:rPr>
          <w:rFonts w:ascii="Times New Roman" w:eastAsia="Times New Roman" w:hAnsi="Times New Roman" w:cs="Times New Roman"/>
          <w:sz w:val="24"/>
          <w:szCs w:val="24"/>
          <w:lang w:val="uk-UA" w:eastAsia="ru-RU"/>
        </w:rPr>
        <w:t>2.2. Доплати сторожам школи:</w:t>
      </w:r>
    </w:p>
    <w:p w:rsidR="00625027" w:rsidRPr="00AA0C64" w:rsidRDefault="00625027" w:rsidP="00625027">
      <w:pPr>
        <w:shd w:val="clear" w:color="auto" w:fill="FFFFFF"/>
        <w:spacing w:after="0" w:line="360" w:lineRule="atLeast"/>
        <w:jc w:val="both"/>
        <w:textAlignment w:val="baseline"/>
        <w:rPr>
          <w:rFonts w:ascii="Times New Roman" w:eastAsia="Times New Roman" w:hAnsi="Times New Roman" w:cs="Times New Roman"/>
          <w:sz w:val="24"/>
          <w:szCs w:val="24"/>
          <w:lang w:val="uk-UA" w:eastAsia="ru-RU"/>
        </w:rPr>
      </w:pPr>
      <w:r w:rsidRPr="00AA0C64">
        <w:rPr>
          <w:rFonts w:ascii="Times New Roman" w:eastAsia="Times New Roman" w:hAnsi="Times New Roman" w:cs="Times New Roman"/>
          <w:sz w:val="24"/>
          <w:szCs w:val="24"/>
          <w:lang w:val="uk-UA" w:eastAsia="ru-RU"/>
        </w:rPr>
        <w:t>- щомісячно за роботу в нічний час в розмірі 35% від ставки заробітної плати (залежно від фактично кількості годин в місяці).</w:t>
      </w:r>
    </w:p>
    <w:p w:rsidR="00625027" w:rsidRPr="00AA0C64" w:rsidRDefault="00625027" w:rsidP="00625027">
      <w:pPr>
        <w:shd w:val="clear" w:color="auto" w:fill="FFFFFF"/>
        <w:spacing w:after="0" w:line="360" w:lineRule="atLeast"/>
        <w:jc w:val="both"/>
        <w:textAlignment w:val="baseline"/>
        <w:rPr>
          <w:rFonts w:ascii="Times New Roman" w:eastAsia="Times New Roman" w:hAnsi="Times New Roman" w:cs="Times New Roman"/>
          <w:sz w:val="24"/>
          <w:szCs w:val="24"/>
          <w:lang w:val="uk-UA" w:eastAsia="ru-RU"/>
        </w:rPr>
      </w:pPr>
      <w:r w:rsidRPr="00AA0C64">
        <w:rPr>
          <w:rFonts w:ascii="Times New Roman" w:eastAsia="Times New Roman" w:hAnsi="Times New Roman" w:cs="Times New Roman"/>
          <w:sz w:val="24"/>
          <w:szCs w:val="24"/>
          <w:lang w:val="uk-UA" w:eastAsia="ru-RU"/>
        </w:rPr>
        <w:t>2.3. Доплати опалювачу школи:</w:t>
      </w:r>
    </w:p>
    <w:p w:rsidR="00625027" w:rsidRPr="00AA0C64" w:rsidRDefault="00625027" w:rsidP="00625027">
      <w:pPr>
        <w:shd w:val="clear" w:color="auto" w:fill="FFFFFF"/>
        <w:spacing w:after="0" w:line="360" w:lineRule="atLeast"/>
        <w:jc w:val="both"/>
        <w:textAlignment w:val="baseline"/>
        <w:rPr>
          <w:rFonts w:ascii="Times New Roman" w:eastAsia="Times New Roman" w:hAnsi="Times New Roman" w:cs="Times New Roman"/>
          <w:sz w:val="24"/>
          <w:szCs w:val="24"/>
          <w:lang w:val="uk-UA" w:eastAsia="ru-RU"/>
        </w:rPr>
      </w:pPr>
      <w:r w:rsidRPr="00AA0C64">
        <w:rPr>
          <w:rFonts w:ascii="Times New Roman" w:eastAsia="Times New Roman" w:hAnsi="Times New Roman" w:cs="Times New Roman"/>
          <w:sz w:val="24"/>
          <w:szCs w:val="24"/>
          <w:lang w:val="uk-UA" w:eastAsia="ru-RU"/>
        </w:rPr>
        <w:t>- щомісячно під час опалювального сезону за роботу зі шкідливими умовами праці в розмірі 12% від посадового окладу (за умови виконання відповідних робіт).</w:t>
      </w:r>
    </w:p>
    <w:p w:rsidR="00625027" w:rsidRPr="00AA0C64" w:rsidRDefault="00625027" w:rsidP="00625027">
      <w:pPr>
        <w:shd w:val="clear" w:color="auto" w:fill="FFFFFF"/>
        <w:spacing w:after="0" w:line="360" w:lineRule="atLeast"/>
        <w:jc w:val="both"/>
        <w:textAlignment w:val="baseline"/>
        <w:rPr>
          <w:rFonts w:ascii="Times New Roman" w:eastAsia="Times New Roman" w:hAnsi="Times New Roman" w:cs="Times New Roman"/>
          <w:sz w:val="24"/>
          <w:szCs w:val="24"/>
          <w:lang w:val="uk-UA" w:eastAsia="ru-RU"/>
        </w:rPr>
      </w:pPr>
      <w:r w:rsidRPr="00AA0C64">
        <w:rPr>
          <w:rFonts w:ascii="Times New Roman" w:eastAsia="Times New Roman" w:hAnsi="Times New Roman" w:cs="Times New Roman"/>
          <w:sz w:val="24"/>
          <w:szCs w:val="24"/>
          <w:lang w:val="uk-UA" w:eastAsia="ru-RU"/>
        </w:rPr>
        <w:t>2.4. Доплати бібліотекару школи:</w:t>
      </w:r>
    </w:p>
    <w:p w:rsidR="00625027" w:rsidRPr="00AA0C64" w:rsidRDefault="00625027" w:rsidP="00625027">
      <w:pPr>
        <w:shd w:val="clear" w:color="auto" w:fill="FFFFFF"/>
        <w:spacing w:after="0" w:line="360" w:lineRule="atLeast"/>
        <w:jc w:val="both"/>
        <w:textAlignment w:val="baseline"/>
        <w:rPr>
          <w:rFonts w:ascii="Times New Roman" w:eastAsia="Times New Roman" w:hAnsi="Times New Roman" w:cs="Times New Roman"/>
          <w:sz w:val="24"/>
          <w:szCs w:val="24"/>
          <w:lang w:val="uk-UA" w:eastAsia="ru-RU"/>
        </w:rPr>
      </w:pPr>
      <w:r w:rsidRPr="00AA0C64">
        <w:rPr>
          <w:rFonts w:ascii="Times New Roman" w:eastAsia="Times New Roman" w:hAnsi="Times New Roman" w:cs="Times New Roman"/>
          <w:sz w:val="24"/>
          <w:szCs w:val="24"/>
          <w:lang w:val="uk-UA" w:eastAsia="ru-RU"/>
        </w:rPr>
        <w:t>- щомісячно за вислугу років (залежно від стажу роботи);</w:t>
      </w:r>
    </w:p>
    <w:p w:rsidR="00625027" w:rsidRPr="00AA0C64" w:rsidRDefault="00625027" w:rsidP="00625027">
      <w:pPr>
        <w:shd w:val="clear" w:color="auto" w:fill="FFFFFF"/>
        <w:spacing w:after="0" w:line="360" w:lineRule="atLeast"/>
        <w:jc w:val="both"/>
        <w:textAlignment w:val="baseline"/>
        <w:rPr>
          <w:rFonts w:ascii="Times New Roman" w:eastAsia="Times New Roman" w:hAnsi="Times New Roman" w:cs="Times New Roman"/>
          <w:sz w:val="24"/>
          <w:szCs w:val="24"/>
          <w:lang w:val="uk-UA" w:eastAsia="ru-RU"/>
        </w:rPr>
      </w:pPr>
      <w:r w:rsidRPr="00AA0C64">
        <w:rPr>
          <w:rFonts w:ascii="Times New Roman" w:eastAsia="Times New Roman" w:hAnsi="Times New Roman" w:cs="Times New Roman"/>
          <w:sz w:val="24"/>
          <w:szCs w:val="24"/>
          <w:lang w:val="uk-UA" w:eastAsia="ru-RU"/>
        </w:rPr>
        <w:t>- щомісячно за підручники – 10% від посадового окладу;</w:t>
      </w:r>
    </w:p>
    <w:p w:rsidR="00625027" w:rsidRPr="00AA0C64" w:rsidRDefault="00625027" w:rsidP="00625027">
      <w:pPr>
        <w:shd w:val="clear" w:color="auto" w:fill="FFFFFF"/>
        <w:spacing w:after="0" w:line="360" w:lineRule="atLeast"/>
        <w:jc w:val="both"/>
        <w:textAlignment w:val="baseline"/>
        <w:rPr>
          <w:rFonts w:ascii="Times New Roman" w:eastAsia="Times New Roman" w:hAnsi="Times New Roman" w:cs="Times New Roman"/>
          <w:sz w:val="24"/>
          <w:szCs w:val="24"/>
          <w:lang w:val="uk-UA" w:eastAsia="ru-RU"/>
        </w:rPr>
      </w:pPr>
      <w:r w:rsidRPr="00AA0C64">
        <w:rPr>
          <w:rFonts w:ascii="Times New Roman" w:eastAsia="Times New Roman" w:hAnsi="Times New Roman" w:cs="Times New Roman"/>
          <w:sz w:val="24"/>
          <w:szCs w:val="24"/>
          <w:lang w:val="uk-UA" w:eastAsia="ru-RU"/>
        </w:rPr>
        <w:t>- щомісячно за проведення культурної, освітньої, інформаційної діяльності у граничному розмірі 50% від посадового окладу.</w:t>
      </w:r>
    </w:p>
    <w:p w:rsidR="00625027" w:rsidRPr="00AA0C64" w:rsidRDefault="00625027" w:rsidP="00625027">
      <w:pPr>
        <w:shd w:val="clear" w:color="auto" w:fill="FFFFFF"/>
        <w:spacing w:after="0" w:line="360" w:lineRule="atLeast"/>
        <w:jc w:val="both"/>
        <w:textAlignment w:val="baseline"/>
        <w:rPr>
          <w:rFonts w:ascii="Times New Roman" w:eastAsia="Times New Roman" w:hAnsi="Times New Roman" w:cs="Times New Roman"/>
          <w:sz w:val="24"/>
          <w:szCs w:val="24"/>
          <w:lang w:val="uk-UA" w:eastAsia="ru-RU"/>
        </w:rPr>
      </w:pPr>
      <w:r w:rsidRPr="00AA0C64">
        <w:rPr>
          <w:rFonts w:ascii="Times New Roman" w:eastAsia="Times New Roman" w:hAnsi="Times New Roman" w:cs="Times New Roman"/>
          <w:sz w:val="24"/>
          <w:szCs w:val="24"/>
          <w:lang w:val="uk-UA" w:eastAsia="ru-RU"/>
        </w:rPr>
        <w:t>2.5. Доплати медичному працівнику:</w:t>
      </w:r>
    </w:p>
    <w:p w:rsidR="00625027" w:rsidRPr="00AA0C64" w:rsidRDefault="00625027" w:rsidP="00625027">
      <w:pPr>
        <w:shd w:val="clear" w:color="auto" w:fill="FFFFFF"/>
        <w:spacing w:after="0" w:line="360" w:lineRule="atLeast"/>
        <w:jc w:val="both"/>
        <w:textAlignment w:val="baseline"/>
        <w:rPr>
          <w:rFonts w:ascii="Times New Roman" w:eastAsia="Times New Roman" w:hAnsi="Times New Roman" w:cs="Times New Roman"/>
          <w:sz w:val="24"/>
          <w:szCs w:val="24"/>
          <w:lang w:val="uk-UA" w:eastAsia="ru-RU"/>
        </w:rPr>
      </w:pPr>
      <w:r w:rsidRPr="00AA0C64">
        <w:rPr>
          <w:rFonts w:ascii="Times New Roman" w:eastAsia="Times New Roman" w:hAnsi="Times New Roman" w:cs="Times New Roman"/>
          <w:sz w:val="24"/>
          <w:szCs w:val="24"/>
          <w:lang w:val="uk-UA" w:eastAsia="ru-RU"/>
        </w:rPr>
        <w:t>- щомісячно за вислугу років (залежно від стажу роботи).</w:t>
      </w:r>
    </w:p>
    <w:p w:rsidR="00625027" w:rsidRPr="00AA0C64" w:rsidRDefault="00625027" w:rsidP="00625027">
      <w:pPr>
        <w:shd w:val="clear" w:color="auto" w:fill="FFFFFF"/>
        <w:spacing w:after="0" w:line="360" w:lineRule="atLeast"/>
        <w:jc w:val="both"/>
        <w:textAlignment w:val="baseline"/>
        <w:rPr>
          <w:rFonts w:ascii="Times New Roman" w:eastAsia="Times New Roman" w:hAnsi="Times New Roman" w:cs="Times New Roman"/>
          <w:sz w:val="24"/>
          <w:szCs w:val="24"/>
          <w:lang w:val="uk-UA" w:eastAsia="ru-RU"/>
        </w:rPr>
      </w:pPr>
      <w:r w:rsidRPr="00AA0C64">
        <w:rPr>
          <w:rFonts w:ascii="Times New Roman" w:eastAsia="Times New Roman" w:hAnsi="Times New Roman" w:cs="Times New Roman"/>
          <w:sz w:val="24"/>
          <w:szCs w:val="24"/>
          <w:lang w:val="uk-UA" w:eastAsia="ru-RU"/>
        </w:rPr>
        <w:t>2.6. Доплати кухару школи:</w:t>
      </w:r>
    </w:p>
    <w:p w:rsidR="00625027" w:rsidRPr="00AA0C64" w:rsidRDefault="00625027" w:rsidP="00625027">
      <w:pPr>
        <w:shd w:val="clear" w:color="auto" w:fill="FFFFFF"/>
        <w:spacing w:after="0" w:line="360" w:lineRule="atLeast"/>
        <w:jc w:val="both"/>
        <w:textAlignment w:val="baseline"/>
        <w:rPr>
          <w:rFonts w:ascii="Times New Roman" w:eastAsia="Times New Roman" w:hAnsi="Times New Roman" w:cs="Times New Roman"/>
          <w:sz w:val="24"/>
          <w:szCs w:val="24"/>
          <w:lang w:val="uk-UA" w:eastAsia="ru-RU"/>
        </w:rPr>
      </w:pPr>
      <w:r w:rsidRPr="00AA0C64">
        <w:rPr>
          <w:rFonts w:ascii="Times New Roman" w:eastAsia="Times New Roman" w:hAnsi="Times New Roman" w:cs="Times New Roman"/>
          <w:sz w:val="24"/>
          <w:szCs w:val="24"/>
          <w:lang w:val="uk-UA" w:eastAsia="ru-RU"/>
        </w:rPr>
        <w:t>- щомісячно за роботу біля гарячих плит, електрожарових шаф в розмірі 12% від ставки заробітної плати(за умови виконання відповідних робіт).</w:t>
      </w:r>
    </w:p>
    <w:p w:rsidR="00625027" w:rsidRPr="00AA0C64" w:rsidRDefault="00625027" w:rsidP="00625027">
      <w:pPr>
        <w:shd w:val="clear" w:color="auto" w:fill="FFFFFF"/>
        <w:spacing w:after="0" w:line="360" w:lineRule="atLeast"/>
        <w:jc w:val="both"/>
        <w:textAlignment w:val="baseline"/>
        <w:rPr>
          <w:rFonts w:ascii="Times New Roman" w:eastAsia="Times New Roman" w:hAnsi="Times New Roman" w:cs="Times New Roman"/>
          <w:sz w:val="24"/>
          <w:szCs w:val="24"/>
          <w:bdr w:val="none" w:sz="0" w:space="0" w:color="auto" w:frame="1"/>
          <w:lang w:val="uk-UA" w:eastAsia="ru-RU"/>
        </w:rPr>
      </w:pPr>
      <w:r w:rsidRPr="00AA0C64">
        <w:rPr>
          <w:rFonts w:ascii="Times New Roman" w:eastAsia="Times New Roman" w:hAnsi="Times New Roman" w:cs="Times New Roman"/>
          <w:sz w:val="24"/>
          <w:szCs w:val="24"/>
          <w:bdr w:val="none" w:sz="0" w:space="0" w:color="auto" w:frame="1"/>
          <w:lang w:val="uk-UA" w:eastAsia="ru-RU"/>
        </w:rPr>
        <w:t>2.7.</w:t>
      </w:r>
      <w:r w:rsidRPr="00AA0C64">
        <w:rPr>
          <w:rFonts w:ascii="Times New Roman" w:eastAsia="Times New Roman" w:hAnsi="Times New Roman" w:cs="Times New Roman"/>
          <w:sz w:val="24"/>
          <w:szCs w:val="24"/>
          <w:lang w:val="uk-UA" w:eastAsia="ru-RU"/>
        </w:rPr>
        <w:t xml:space="preserve"> Доплати</w:t>
      </w:r>
      <w:r w:rsidRPr="00AA0C64">
        <w:rPr>
          <w:rFonts w:ascii="Times New Roman" w:eastAsia="Times New Roman" w:hAnsi="Times New Roman" w:cs="Times New Roman"/>
          <w:sz w:val="24"/>
          <w:szCs w:val="24"/>
          <w:bdr w:val="none" w:sz="0" w:space="0" w:color="auto" w:frame="1"/>
          <w:lang w:val="uk-UA" w:eastAsia="ru-RU"/>
        </w:rPr>
        <w:t xml:space="preserve"> підсобному робітникові:</w:t>
      </w:r>
    </w:p>
    <w:p w:rsidR="00625027" w:rsidRPr="00AA0C64" w:rsidRDefault="00625027" w:rsidP="00625027">
      <w:pPr>
        <w:shd w:val="clear" w:color="auto" w:fill="FFFFFF"/>
        <w:spacing w:after="0" w:line="360" w:lineRule="atLeast"/>
        <w:jc w:val="both"/>
        <w:textAlignment w:val="baseline"/>
        <w:rPr>
          <w:rFonts w:ascii="Times New Roman" w:eastAsia="Times New Roman" w:hAnsi="Times New Roman" w:cs="Times New Roman"/>
          <w:sz w:val="24"/>
          <w:szCs w:val="24"/>
          <w:lang w:val="uk-UA" w:eastAsia="ru-RU"/>
        </w:rPr>
      </w:pPr>
      <w:r w:rsidRPr="00AA0C64">
        <w:rPr>
          <w:rFonts w:ascii="Times New Roman" w:eastAsia="Times New Roman" w:hAnsi="Times New Roman" w:cs="Times New Roman"/>
          <w:sz w:val="24"/>
          <w:szCs w:val="24"/>
          <w:bdr w:val="none" w:sz="0" w:space="0" w:color="auto" w:frame="1"/>
          <w:lang w:val="uk-UA" w:eastAsia="ru-RU"/>
        </w:rPr>
        <w:t xml:space="preserve">- щомісячно </w:t>
      </w:r>
      <w:r w:rsidRPr="00AA0C64">
        <w:rPr>
          <w:rFonts w:ascii="Times New Roman" w:eastAsia="Times New Roman" w:hAnsi="Times New Roman" w:cs="Times New Roman"/>
          <w:sz w:val="24"/>
          <w:szCs w:val="24"/>
          <w:lang w:val="uk-UA" w:eastAsia="ru-RU"/>
        </w:rPr>
        <w:t>за роботу з хлоруванням води, виготовлення та використання дезінфікуючих розчинів в розмірі 10 % від ставки заробітної плати (за умови виконання відповідних робіт).</w:t>
      </w:r>
    </w:p>
    <w:p w:rsidR="00625027" w:rsidRPr="00AA0C64" w:rsidRDefault="00625027" w:rsidP="00625027">
      <w:pPr>
        <w:shd w:val="clear" w:color="auto" w:fill="FFFFFF"/>
        <w:spacing w:after="0" w:line="360" w:lineRule="atLeast"/>
        <w:jc w:val="both"/>
        <w:textAlignment w:val="baseline"/>
        <w:rPr>
          <w:rFonts w:ascii="Times New Roman" w:eastAsia="Times New Roman" w:hAnsi="Times New Roman" w:cs="Times New Roman"/>
          <w:sz w:val="24"/>
          <w:szCs w:val="24"/>
          <w:lang w:val="uk-UA" w:eastAsia="ru-RU"/>
        </w:rPr>
      </w:pPr>
      <w:r w:rsidRPr="00AA0C64">
        <w:rPr>
          <w:rFonts w:ascii="Times New Roman" w:eastAsia="Times New Roman" w:hAnsi="Times New Roman" w:cs="Times New Roman"/>
          <w:sz w:val="24"/>
          <w:szCs w:val="24"/>
          <w:lang w:val="uk-UA" w:eastAsia="ru-RU"/>
        </w:rPr>
        <w:t>2.8. Надбавка до посадових окладів педагогічним працівникам, спеціалістам та обслуговуючому персоналу закладу освіти за складність і напруженість у роботі до 50% посадового окладу щомісячно в межах затвердженого фонду заробітної плати на рік (за наявності економії фонду заробітної плати).</w:t>
      </w:r>
    </w:p>
    <w:p w:rsidR="00625027" w:rsidRPr="00AA0C64" w:rsidRDefault="00625027" w:rsidP="00625027">
      <w:pPr>
        <w:shd w:val="clear" w:color="auto" w:fill="FFFFFF"/>
        <w:spacing w:after="0" w:line="360" w:lineRule="atLeast"/>
        <w:jc w:val="both"/>
        <w:textAlignment w:val="baseline"/>
        <w:rPr>
          <w:rFonts w:ascii="Times New Roman" w:eastAsia="Times New Roman" w:hAnsi="Times New Roman" w:cs="Times New Roman"/>
          <w:sz w:val="24"/>
          <w:szCs w:val="24"/>
          <w:lang w:val="uk-UA" w:eastAsia="ru-RU"/>
        </w:rPr>
      </w:pPr>
      <w:r w:rsidRPr="00AA0C64">
        <w:rPr>
          <w:rFonts w:ascii="Times New Roman" w:eastAsia="Times New Roman" w:hAnsi="Times New Roman" w:cs="Times New Roman"/>
          <w:sz w:val="24"/>
          <w:szCs w:val="24"/>
          <w:lang w:val="uk-UA" w:eastAsia="ru-RU"/>
        </w:rPr>
        <w:t xml:space="preserve">2.9. Граничний розмір надбавок для одного працівника не повинен перевищувати 50% посадового </w:t>
      </w:r>
      <w:proofErr w:type="spellStart"/>
      <w:r w:rsidRPr="00AA0C64">
        <w:rPr>
          <w:rFonts w:ascii="Times New Roman" w:eastAsia="Times New Roman" w:hAnsi="Times New Roman" w:cs="Times New Roman"/>
          <w:sz w:val="24"/>
          <w:szCs w:val="24"/>
          <w:lang w:val="uk-UA" w:eastAsia="ru-RU"/>
        </w:rPr>
        <w:t>оклалу</w:t>
      </w:r>
      <w:proofErr w:type="spellEnd"/>
      <w:r w:rsidRPr="00AA0C64">
        <w:rPr>
          <w:rFonts w:ascii="Times New Roman" w:eastAsia="Times New Roman" w:hAnsi="Times New Roman" w:cs="Times New Roman"/>
          <w:sz w:val="24"/>
          <w:szCs w:val="24"/>
          <w:lang w:val="uk-UA" w:eastAsia="ru-RU"/>
        </w:rPr>
        <w:t>.</w:t>
      </w:r>
    </w:p>
    <w:p w:rsidR="00625027" w:rsidRPr="00AA0C64" w:rsidRDefault="00625027" w:rsidP="00625027">
      <w:pPr>
        <w:shd w:val="clear" w:color="auto" w:fill="FFFFFF"/>
        <w:spacing w:after="0" w:line="360" w:lineRule="atLeast"/>
        <w:jc w:val="both"/>
        <w:textAlignment w:val="baseline"/>
        <w:rPr>
          <w:rFonts w:ascii="Times New Roman" w:eastAsia="Times New Roman" w:hAnsi="Times New Roman" w:cs="Times New Roman"/>
          <w:sz w:val="24"/>
          <w:szCs w:val="24"/>
          <w:lang w:val="uk-UA" w:eastAsia="ru-RU"/>
        </w:rPr>
      </w:pPr>
      <w:r w:rsidRPr="00AA0C64">
        <w:rPr>
          <w:rFonts w:ascii="Times New Roman" w:eastAsia="Times New Roman" w:hAnsi="Times New Roman" w:cs="Times New Roman"/>
          <w:sz w:val="24"/>
          <w:szCs w:val="24"/>
          <w:lang w:val="uk-UA" w:eastAsia="ru-RU"/>
        </w:rPr>
        <w:t xml:space="preserve">2.10. Працівнику, якому встановлено неповний робочий час, надбавка нараховується </w:t>
      </w:r>
      <w:proofErr w:type="spellStart"/>
      <w:r w:rsidRPr="00AA0C64">
        <w:rPr>
          <w:rFonts w:ascii="Times New Roman" w:eastAsia="Times New Roman" w:hAnsi="Times New Roman" w:cs="Times New Roman"/>
          <w:sz w:val="24"/>
          <w:szCs w:val="24"/>
          <w:lang w:val="uk-UA" w:eastAsia="ru-RU"/>
        </w:rPr>
        <w:t>пропорційно</w:t>
      </w:r>
      <w:proofErr w:type="spellEnd"/>
      <w:r w:rsidRPr="00AA0C64">
        <w:rPr>
          <w:rFonts w:ascii="Times New Roman" w:eastAsia="Times New Roman" w:hAnsi="Times New Roman" w:cs="Times New Roman"/>
          <w:sz w:val="24"/>
          <w:szCs w:val="24"/>
          <w:lang w:val="uk-UA" w:eastAsia="ru-RU"/>
        </w:rPr>
        <w:t xml:space="preserve"> до відпрацьованого часу.</w:t>
      </w:r>
    </w:p>
    <w:p w:rsidR="00625027" w:rsidRPr="00AA0C64" w:rsidRDefault="00625027" w:rsidP="00625027">
      <w:pPr>
        <w:shd w:val="clear" w:color="auto" w:fill="FFFFFF"/>
        <w:spacing w:after="0" w:line="360" w:lineRule="atLeast"/>
        <w:jc w:val="both"/>
        <w:textAlignment w:val="baseline"/>
        <w:rPr>
          <w:rFonts w:ascii="Segoe UI" w:eastAsia="Times New Roman" w:hAnsi="Segoe UI" w:cs="Segoe UI"/>
          <w:sz w:val="18"/>
          <w:szCs w:val="18"/>
          <w:bdr w:val="none" w:sz="0" w:space="0" w:color="auto" w:frame="1"/>
          <w:lang w:val="uk-UA" w:eastAsia="ru-RU"/>
        </w:rPr>
      </w:pPr>
      <w:r w:rsidRPr="00AA0C64">
        <w:rPr>
          <w:rFonts w:ascii="Times New Roman" w:eastAsia="Times New Roman" w:hAnsi="Times New Roman" w:cs="Times New Roman"/>
          <w:sz w:val="24"/>
          <w:szCs w:val="24"/>
          <w:lang w:val="uk-UA" w:eastAsia="ru-RU"/>
        </w:rPr>
        <w:t>2.11. У разі несвоєчасного виконання завдань, погіршення якості роботи і порушення трудової дисципліни розмір надбавок може бути зменшеним або вони можуть бути скасовані</w:t>
      </w:r>
      <w:r w:rsidRPr="00AA0C64">
        <w:rPr>
          <w:rFonts w:ascii="Segoe UI" w:eastAsia="Times New Roman" w:hAnsi="Segoe UI" w:cs="Segoe UI"/>
          <w:sz w:val="18"/>
          <w:szCs w:val="18"/>
          <w:lang w:val="uk-UA" w:eastAsia="ru-RU"/>
        </w:rPr>
        <w:t>.</w:t>
      </w:r>
    </w:p>
    <w:p w:rsidR="00B00D40" w:rsidRPr="00625027" w:rsidRDefault="00B00D40">
      <w:pPr>
        <w:rPr>
          <w:lang w:val="uk-UA"/>
        </w:rPr>
      </w:pPr>
    </w:p>
    <w:sectPr w:rsidR="00B00D40" w:rsidRPr="006250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570"/>
    <w:rsid w:val="00625027"/>
    <w:rsid w:val="00B00D40"/>
    <w:rsid w:val="00C93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7B55DE-4AB8-4D68-B283-081E6161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0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797</Words>
  <Characters>4546</Characters>
  <Application>Microsoft Office Word</Application>
  <DocSecurity>0</DocSecurity>
  <Lines>37</Lines>
  <Paragraphs>10</Paragraphs>
  <ScaleCrop>false</ScaleCrop>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2024-10-23T09:08:00Z</dcterms:created>
  <dcterms:modified xsi:type="dcterms:W3CDTF">2024-10-23T09:10:00Z</dcterms:modified>
</cp:coreProperties>
</file>